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       绵阳市农业科学研究院人才需求一览表</w:t>
      </w:r>
    </w:p>
    <w:tbl>
      <w:tblPr>
        <w:tblStyle w:val="5"/>
        <w:tblW w:w="1431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809"/>
        <w:gridCol w:w="967"/>
        <w:gridCol w:w="1145"/>
        <w:gridCol w:w="1065"/>
        <w:gridCol w:w="1342"/>
        <w:gridCol w:w="1777"/>
        <w:gridCol w:w="1934"/>
        <w:gridCol w:w="4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招聘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招聘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职位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招聘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人数</w:t>
            </w:r>
          </w:p>
        </w:tc>
        <w:tc>
          <w:tcPr>
            <w:tcW w:w="72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资格条件</w:t>
            </w:r>
          </w:p>
        </w:tc>
        <w:tc>
          <w:tcPr>
            <w:tcW w:w="43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  <w:tc>
          <w:tcPr>
            <w:tcW w:w="43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绵阳市农业科学研究院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小麦研究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default" w:ascii="仿宋" w:hAnsi="仿宋" w:eastAsia="仿宋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4"/>
                <w:lang w:eastAsia="zh-CN"/>
              </w:rPr>
              <w:t>博士：</w:t>
            </w:r>
            <w:r>
              <w:rPr>
                <w:rFonts w:hint="eastAsia" w:ascii="仿宋" w:hAnsi="仿宋" w:eastAsia="仿宋"/>
                <w:spacing w:val="-11"/>
                <w:sz w:val="24"/>
                <w:szCs w:val="24"/>
                <w:lang w:val="en-US" w:eastAsia="zh-CN"/>
              </w:rPr>
              <w:t>45岁及以下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" w:hAnsi="仿宋" w:eastAsia="仿宋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11"/>
                <w:sz w:val="28"/>
                <w:szCs w:val="28"/>
                <w:lang w:eastAsia="zh-CN"/>
              </w:rPr>
              <w:t>博士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" w:hAnsi="仿宋" w:eastAsia="仿宋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11"/>
                <w:sz w:val="28"/>
                <w:szCs w:val="28"/>
                <w:lang w:eastAsia="zh-CN"/>
              </w:rPr>
              <w:t>研究生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取得学历相应学位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作物遗传育种、作物栽培学与耕作学等相关专业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副高以上职称，从事小麦相关研究工作3年以上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left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满足以下条件之一：</w:t>
            </w:r>
          </w:p>
          <w:p>
            <w:pPr>
              <w:autoSpaceDE w:val="0"/>
              <w:adjustRightInd w:val="0"/>
              <w:snapToGrid w:val="0"/>
              <w:jc w:val="both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（1）国家现代农业产业技术体系岗位专家、综合试验站站长、四川省创新团队岗位专家。</w:t>
            </w:r>
          </w:p>
          <w:p>
            <w:pPr>
              <w:autoSpaceDE w:val="0"/>
              <w:adjustRightInd w:val="0"/>
              <w:snapToGrid w:val="0"/>
              <w:jc w:val="both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（2）主持或承担国家重点研发计划项目1项以上；</w:t>
            </w:r>
          </w:p>
          <w:p>
            <w:pPr>
              <w:autoSpaceDE w:val="0"/>
              <w:adjustRightInd w:val="0"/>
              <w:snapToGrid w:val="0"/>
              <w:jc w:val="both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（3）主持省部级项目2项以上；</w:t>
            </w:r>
          </w:p>
          <w:p>
            <w:pPr>
              <w:autoSpaceDE w:val="0"/>
              <w:adjustRightInd w:val="0"/>
              <w:snapToGrid w:val="0"/>
              <w:jc w:val="both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（4）获得省部级二等奖以上成果奖励；</w:t>
            </w:r>
          </w:p>
          <w:p>
            <w:pPr>
              <w:autoSpaceDE w:val="0"/>
              <w:adjustRightInd w:val="0"/>
              <w:snapToGrid w:val="0"/>
              <w:jc w:val="both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（5）主持审定新品种1个以上或参与审定新品种3个以上；</w:t>
            </w:r>
          </w:p>
          <w:p>
            <w:pPr>
              <w:autoSpaceDE w:val="0"/>
              <w:adjustRightInd w:val="0"/>
              <w:snapToGrid w:val="0"/>
              <w:jc w:val="both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（6）近五年以第一作者或通讯作者发表高水平论文3篇以上；</w:t>
            </w:r>
          </w:p>
          <w:p>
            <w:pPr>
              <w:autoSpaceDE w:val="0"/>
              <w:adjustRightInd w:val="0"/>
              <w:snapToGrid w:val="0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（7）</w:t>
            </w:r>
            <w:r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  <w:t>省学术技术人带头人后备人选</w:t>
            </w: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会计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default" w:ascii="仿宋" w:hAnsi="仿宋" w:eastAsia="仿宋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4"/>
                <w:lang w:eastAsia="zh-CN"/>
              </w:rPr>
              <w:t>本科：</w:t>
            </w:r>
            <w:r>
              <w:rPr>
                <w:rFonts w:hint="eastAsia" w:ascii="仿宋" w:hAnsi="仿宋" w:eastAsia="仿宋"/>
                <w:spacing w:val="-11"/>
                <w:sz w:val="24"/>
                <w:szCs w:val="24"/>
                <w:lang w:val="en-US" w:eastAsia="zh-CN"/>
              </w:rPr>
              <w:t>30岁及以下；硕士：35岁及以下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" w:hAnsi="仿宋" w:eastAsia="仿宋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11"/>
                <w:sz w:val="28"/>
                <w:szCs w:val="28"/>
                <w:lang w:eastAsia="zh-CN"/>
              </w:rPr>
              <w:t>本科及以上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取得学历相应学位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经济类、工商管理类专业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工作责任心强、能吃苦耐劳；从事会计岗位有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2年及以上工作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经验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，取得会计师职称优先</w:t>
            </w:r>
          </w:p>
        </w:tc>
        <w:tc>
          <w:tcPr>
            <w:tcW w:w="4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取得会计师职称者年龄可放宽至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35岁及以下</w:t>
            </w:r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符合以上条件电话请电话联系：</w:t>
      </w:r>
      <w:r>
        <w:rPr>
          <w:rFonts w:hint="eastAsia"/>
          <w:lang w:val="en-US" w:eastAsia="zh-CN"/>
        </w:rPr>
        <w:t>0816—2822112，同时将相关材料发QQ邮箱：1766734429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D7132"/>
    <w:rsid w:val="00003895"/>
    <w:rsid w:val="0001749F"/>
    <w:rsid w:val="000E5EBF"/>
    <w:rsid w:val="001D6C54"/>
    <w:rsid w:val="002B1FFE"/>
    <w:rsid w:val="003D622F"/>
    <w:rsid w:val="004732DF"/>
    <w:rsid w:val="004823E1"/>
    <w:rsid w:val="005309D5"/>
    <w:rsid w:val="006777EC"/>
    <w:rsid w:val="006F5957"/>
    <w:rsid w:val="007F34AD"/>
    <w:rsid w:val="0082144D"/>
    <w:rsid w:val="008B6A96"/>
    <w:rsid w:val="008C59AF"/>
    <w:rsid w:val="0094270A"/>
    <w:rsid w:val="00B5020C"/>
    <w:rsid w:val="00BE317F"/>
    <w:rsid w:val="00D27239"/>
    <w:rsid w:val="00D71575"/>
    <w:rsid w:val="00DA7F4E"/>
    <w:rsid w:val="00DC38B7"/>
    <w:rsid w:val="00DD1FCC"/>
    <w:rsid w:val="00E2168A"/>
    <w:rsid w:val="00FB3BFE"/>
    <w:rsid w:val="00FD7132"/>
    <w:rsid w:val="0F3C02B1"/>
    <w:rsid w:val="1BAE086D"/>
    <w:rsid w:val="24CF51BD"/>
    <w:rsid w:val="262A3652"/>
    <w:rsid w:val="2AF30114"/>
    <w:rsid w:val="2C32098C"/>
    <w:rsid w:val="306D665E"/>
    <w:rsid w:val="337C46AB"/>
    <w:rsid w:val="47472C4A"/>
    <w:rsid w:val="4A7110CF"/>
    <w:rsid w:val="4E907930"/>
    <w:rsid w:val="52AD6E79"/>
    <w:rsid w:val="5A635681"/>
    <w:rsid w:val="61437FEB"/>
    <w:rsid w:val="65A22223"/>
    <w:rsid w:val="6A9D2663"/>
    <w:rsid w:val="74495D18"/>
    <w:rsid w:val="7FF256C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106</Words>
  <Characters>605</Characters>
  <Lines>5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2020-02-21T01:21:00Z</dcterms:created>
  <dc:creator>Microsoft</dc:creator>
  <cp:lastModifiedBy>Mynky</cp:lastModifiedBy>
  <dcterms:modified xsi:type="dcterms:W3CDTF">2020-05-28T06:39:08Z</dcterms:modified>
  <dc:title>                           绵阳市农业科学研究院人才需求一览表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